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A8A6" w14:textId="77777777" w:rsidR="0046634A" w:rsidRPr="00D32336" w:rsidRDefault="0046634A" w:rsidP="0046634A">
      <w:pPr>
        <w:pStyle w:val="Standard"/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fr-CH"/>
        </w:rPr>
      </w:pPr>
      <w:r w:rsidRPr="00D32336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l-GR"/>
        </w:rPr>
        <w:t>ΤΟ ΧΑΜΕΝΟ ΙΕΡΟ</w:t>
      </w:r>
      <w:r w:rsidRPr="00D32336"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fr-CH"/>
        </w:rPr>
        <w:t xml:space="preserve"> </w:t>
      </w:r>
    </w:p>
    <w:p w14:paraId="477048FF" w14:textId="77777777" w:rsidR="0046634A" w:rsidRDefault="003A5E7F" w:rsidP="0046634A">
      <w:pPr>
        <w:pStyle w:val="Standard"/>
        <w:rPr>
          <w:rFonts w:ascii="Arial" w:hAnsi="Arial" w:cs="Arial"/>
          <w:b/>
          <w:bCs/>
          <w:sz w:val="28"/>
          <w:szCs w:val="28"/>
          <w:lang w:val="el-GR"/>
        </w:rPr>
      </w:pPr>
      <w:r w:rsidRPr="003A5E7F">
        <w:rPr>
          <w:rFonts w:ascii="Arial" w:hAnsi="Arial" w:cs="Arial"/>
          <w:b/>
          <w:bCs/>
          <w:sz w:val="28"/>
          <w:szCs w:val="28"/>
          <w:lang w:val="el-GR"/>
        </w:rPr>
        <w:t>Παρουσίαση έξτρα διαφανειών</w:t>
      </w:r>
    </w:p>
    <w:p w14:paraId="6D2A70DA" w14:textId="3D00169D" w:rsidR="003A5E7F" w:rsidRPr="003A5E7F" w:rsidRDefault="003A5E7F" w:rsidP="0046634A">
      <w:pPr>
        <w:pStyle w:val="Standard"/>
        <w:rPr>
          <w:rFonts w:ascii="Arial" w:hAnsi="Arial" w:cs="Arial"/>
          <w:b/>
          <w:bCs/>
          <w:sz w:val="28"/>
          <w:szCs w:val="28"/>
          <w:lang w:val="el-GR"/>
        </w:rPr>
      </w:pPr>
      <w:r w:rsidRPr="003A5E7F">
        <w:rPr>
          <w:rFonts w:ascii="Arial" w:hAnsi="Arial" w:cs="Arial"/>
          <w:b/>
          <w:bCs/>
          <w:sz w:val="28"/>
          <w:szCs w:val="28"/>
          <w:lang w:val="el-GR"/>
        </w:rPr>
        <w:t>Υλικό Συζήτησης</w:t>
      </w:r>
    </w:p>
    <w:p w14:paraId="5A066D2E" w14:textId="77777777" w:rsidR="003A5E7F" w:rsidRDefault="003A5E7F" w:rsidP="003A5E7F">
      <w:pPr>
        <w:pStyle w:val="Standard"/>
        <w:rPr>
          <w:lang w:val="el-GR"/>
        </w:rPr>
      </w:pPr>
    </w:p>
    <w:p w14:paraId="23EC0105" w14:textId="77777777" w:rsidR="003A5E7F" w:rsidRDefault="003A5E7F" w:rsidP="003A5E7F">
      <w:pPr>
        <w:pStyle w:val="Standard"/>
        <w:rPr>
          <w:lang w:val="el-GR"/>
        </w:rPr>
      </w:pPr>
    </w:p>
    <w:p w14:paraId="0027B777" w14:textId="4D20DB56" w:rsidR="003A5E7F" w:rsidRPr="00340D5E" w:rsidRDefault="004A4400" w:rsidP="003A5E7F">
      <w:pPr>
        <w:pStyle w:val="Standard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Π</w:t>
      </w:r>
      <w:r w:rsidR="003A5E7F" w:rsidRPr="00340D5E">
        <w:rPr>
          <w:rFonts w:ascii="Arial" w:hAnsi="Arial" w:cs="Arial"/>
          <w:b/>
          <w:bCs/>
          <w:sz w:val="28"/>
          <w:szCs w:val="28"/>
          <w:lang w:val="el-GR"/>
        </w:rPr>
        <w:t xml:space="preserve">λαισίωση </w:t>
      </w:r>
      <w:r>
        <w:rPr>
          <w:rFonts w:ascii="Arial" w:hAnsi="Arial" w:cs="Arial"/>
          <w:b/>
          <w:bCs/>
          <w:sz w:val="28"/>
          <w:szCs w:val="28"/>
          <w:lang w:val="el-GR"/>
        </w:rPr>
        <w:t>παρουσίαση σε νεαρ</w:t>
      </w:r>
      <w:r w:rsidR="00555373">
        <w:rPr>
          <w:rFonts w:ascii="Arial" w:hAnsi="Arial" w:cs="Arial"/>
          <w:b/>
          <w:bCs/>
          <w:sz w:val="28"/>
          <w:szCs w:val="28"/>
          <w:lang w:val="el-GR"/>
        </w:rPr>
        <w:t>ές ηλικίες μαθητών</w:t>
      </w:r>
      <w:r w:rsidR="003A5E7F" w:rsidRPr="00340D5E">
        <w:rPr>
          <w:rFonts w:ascii="Arial" w:hAnsi="Arial" w:cs="Arial"/>
          <w:b/>
          <w:bCs/>
          <w:lang w:val="el-GR"/>
        </w:rPr>
        <w:t xml:space="preserve"> </w:t>
      </w:r>
    </w:p>
    <w:p w14:paraId="0EB5FC24" w14:textId="77777777" w:rsidR="003A5E7F" w:rsidRPr="00340D5E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</w:p>
    <w:p w14:paraId="7696B57C" w14:textId="77777777" w:rsidR="003A5E7F" w:rsidRPr="00340D5E" w:rsidRDefault="003A5E7F" w:rsidP="003A5E7F">
      <w:pPr>
        <w:pStyle w:val="Standard"/>
        <w:rPr>
          <w:rFonts w:ascii="Arial" w:hAnsi="Arial" w:cs="Arial"/>
          <w:lang w:val="el-GR"/>
        </w:rPr>
      </w:pPr>
      <w:r w:rsidRPr="00340D5E">
        <w:rPr>
          <w:rFonts w:ascii="Arial" w:hAnsi="Arial" w:cs="Arial"/>
          <w:b/>
          <w:bCs/>
          <w:lang w:val="el-GR"/>
        </w:rPr>
        <w:t>[</w:t>
      </w:r>
      <w:r w:rsidRPr="00340D5E">
        <w:rPr>
          <w:rFonts w:ascii="Arial" w:hAnsi="Arial" w:cs="Arial"/>
          <w:b/>
          <w:bCs/>
          <w:lang w:val="fr-CH"/>
        </w:rPr>
        <w:t>SLIDE</w:t>
      </w:r>
      <w:r w:rsidRPr="00340D5E">
        <w:rPr>
          <w:rFonts w:ascii="Arial" w:hAnsi="Arial" w:cs="Arial"/>
          <w:b/>
          <w:bCs/>
          <w:lang w:val="el-GR"/>
        </w:rPr>
        <w:t xml:space="preserve"> 1] </w:t>
      </w:r>
      <w:r w:rsidRPr="00340D5E">
        <w:rPr>
          <w:rFonts w:ascii="Arial" w:hAnsi="Arial" w:cs="Arial"/>
          <w:lang w:val="el-GR"/>
        </w:rPr>
        <w:t xml:space="preserve">Για εσάς, τι σημαίνει </w:t>
      </w:r>
      <w:r>
        <w:rPr>
          <w:rFonts w:ascii="Arial" w:hAnsi="Arial" w:cs="Arial"/>
          <w:lang w:val="el-GR"/>
        </w:rPr>
        <w:t>«</w:t>
      </w:r>
      <w:r w:rsidRPr="00340D5E">
        <w:rPr>
          <w:rFonts w:ascii="Arial" w:hAnsi="Arial" w:cs="Arial"/>
          <w:lang w:val="el-GR"/>
        </w:rPr>
        <w:t>αρχαία Ελλάδα</w:t>
      </w:r>
      <w:r>
        <w:rPr>
          <w:rFonts w:ascii="Arial" w:hAnsi="Arial" w:cs="Arial"/>
          <w:lang w:val="el-GR"/>
        </w:rPr>
        <w:t>»</w:t>
      </w:r>
      <w:r w:rsidRPr="00340D5E">
        <w:rPr>
          <w:rFonts w:ascii="Arial" w:hAnsi="Arial" w:cs="Arial"/>
          <w:lang w:val="el-GR"/>
        </w:rPr>
        <w:t>;</w:t>
      </w:r>
    </w:p>
    <w:p w14:paraId="0EBD5E67" w14:textId="77777777" w:rsidR="003A5E7F" w:rsidRPr="00340D5E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</w:p>
    <w:p w14:paraId="11DB40F4" w14:textId="77777777" w:rsidR="003A5E7F" w:rsidRPr="00340D5E" w:rsidRDefault="003A5E7F" w:rsidP="003A5E7F">
      <w:pPr>
        <w:pStyle w:val="Standard"/>
        <w:rPr>
          <w:rFonts w:ascii="Arial" w:hAnsi="Arial" w:cs="Arial"/>
          <w:lang w:val="el-GR"/>
        </w:rPr>
      </w:pPr>
      <w:r w:rsidRPr="00340D5E">
        <w:rPr>
          <w:rFonts w:ascii="Arial" w:hAnsi="Arial" w:cs="Arial"/>
          <w:b/>
          <w:bCs/>
          <w:lang w:val="el-GR"/>
        </w:rPr>
        <w:t>[</w:t>
      </w:r>
      <w:r w:rsidRPr="00340D5E">
        <w:rPr>
          <w:rFonts w:ascii="Arial" w:hAnsi="Arial" w:cs="Arial"/>
          <w:b/>
          <w:bCs/>
          <w:lang w:val="fr-CH"/>
        </w:rPr>
        <w:t>SLIDE</w:t>
      </w:r>
      <w:r w:rsidRPr="00340D5E">
        <w:rPr>
          <w:rFonts w:ascii="Arial" w:hAnsi="Arial" w:cs="Arial"/>
          <w:b/>
          <w:bCs/>
          <w:lang w:val="el-GR"/>
        </w:rPr>
        <w:t xml:space="preserve"> 2] </w:t>
      </w:r>
      <w:r w:rsidRPr="00340D5E">
        <w:rPr>
          <w:rFonts w:ascii="Arial" w:hAnsi="Arial" w:cs="Arial"/>
          <w:lang w:val="el-GR"/>
        </w:rPr>
        <w:t xml:space="preserve">Όταν σκεφτόμαστε την αρχαία Ελλάδα, σκεφτόμαστε συνήθως το </w:t>
      </w:r>
      <w:r>
        <w:rPr>
          <w:rFonts w:ascii="Arial" w:hAnsi="Arial" w:cs="Arial"/>
          <w:lang w:val="el-GR"/>
        </w:rPr>
        <w:t>Δ</w:t>
      </w:r>
      <w:r w:rsidRPr="00340D5E">
        <w:rPr>
          <w:rFonts w:ascii="Arial" w:hAnsi="Arial" w:cs="Arial"/>
          <w:lang w:val="el-GR"/>
        </w:rPr>
        <w:t>ωδεκάθεο</w:t>
      </w:r>
      <w:r>
        <w:rPr>
          <w:rFonts w:ascii="Arial" w:hAnsi="Arial" w:cs="Arial"/>
          <w:lang w:val="el-GR"/>
        </w:rPr>
        <w:t>.</w:t>
      </w:r>
    </w:p>
    <w:p w14:paraId="23579893" w14:textId="77777777" w:rsidR="003A5E7F" w:rsidRPr="00340D5E" w:rsidRDefault="003A5E7F" w:rsidP="003A5E7F">
      <w:pPr>
        <w:pStyle w:val="Standard"/>
        <w:rPr>
          <w:rFonts w:ascii="Arial" w:hAnsi="Arial" w:cs="Arial"/>
          <w:lang w:val="el-GR"/>
        </w:rPr>
      </w:pPr>
    </w:p>
    <w:p w14:paraId="72850143" w14:textId="77777777" w:rsidR="003A5E7F" w:rsidRPr="00340D5E" w:rsidRDefault="003A5E7F" w:rsidP="003A5E7F">
      <w:pPr>
        <w:pStyle w:val="Standard"/>
        <w:rPr>
          <w:rFonts w:ascii="Arial" w:hAnsi="Arial" w:cs="Arial"/>
          <w:bCs/>
          <w:lang w:val="el-GR"/>
        </w:rPr>
      </w:pPr>
      <w:r w:rsidRPr="00340D5E">
        <w:rPr>
          <w:rFonts w:ascii="Arial" w:hAnsi="Arial" w:cs="Arial"/>
          <w:b/>
          <w:lang w:val="el-GR"/>
        </w:rPr>
        <w:t>[</w:t>
      </w:r>
      <w:r w:rsidRPr="00340D5E">
        <w:rPr>
          <w:rFonts w:ascii="Arial" w:hAnsi="Arial" w:cs="Arial"/>
          <w:b/>
          <w:lang w:val="fr-CH"/>
        </w:rPr>
        <w:t>SLIDE</w:t>
      </w:r>
      <w:r w:rsidRPr="00340D5E">
        <w:rPr>
          <w:rFonts w:ascii="Arial" w:hAnsi="Arial" w:cs="Arial"/>
          <w:b/>
          <w:lang w:val="el-GR"/>
        </w:rPr>
        <w:t xml:space="preserve"> 3] </w:t>
      </w:r>
      <w:r w:rsidRPr="00340D5E">
        <w:rPr>
          <w:rFonts w:ascii="Arial" w:hAnsi="Arial" w:cs="Arial"/>
          <w:bCs/>
          <w:lang w:val="el-GR"/>
        </w:rPr>
        <w:t xml:space="preserve">Θεότητες οι οποίες </w:t>
      </w:r>
      <w:r>
        <w:rPr>
          <w:rFonts w:ascii="Arial" w:hAnsi="Arial" w:cs="Arial"/>
          <w:bCs/>
          <w:lang w:val="el-GR"/>
        </w:rPr>
        <w:t>λατρεύονταν σε</w:t>
      </w:r>
      <w:r w:rsidRPr="00340D5E">
        <w:rPr>
          <w:rFonts w:ascii="Arial" w:hAnsi="Arial" w:cs="Arial"/>
          <w:bCs/>
          <w:lang w:val="el-GR"/>
        </w:rPr>
        <w:t xml:space="preserve"> όλα τα είδη των τόπων λατρείας. Οι πιο εντυπωσιακοί </w:t>
      </w:r>
      <w:r>
        <w:rPr>
          <w:rFonts w:ascii="Arial" w:hAnsi="Arial" w:cs="Arial"/>
          <w:bCs/>
          <w:lang w:val="el-GR"/>
        </w:rPr>
        <w:t xml:space="preserve">τόποι </w:t>
      </w:r>
      <w:r w:rsidRPr="00340D5E">
        <w:rPr>
          <w:rFonts w:ascii="Arial" w:hAnsi="Arial" w:cs="Arial"/>
          <w:bCs/>
          <w:lang w:val="el-GR"/>
        </w:rPr>
        <w:t>είναι προφανώς τα φτιαγμένα από μάρμαρο μνημεία, όπως αυτό εδώ της ακρόπολης</w:t>
      </w:r>
      <w:r>
        <w:rPr>
          <w:rFonts w:ascii="Arial" w:hAnsi="Arial" w:cs="Arial"/>
          <w:bCs/>
          <w:lang w:val="el-GR"/>
        </w:rPr>
        <w:t xml:space="preserve"> των Αθηνών</w:t>
      </w:r>
      <w:r w:rsidRPr="00340D5E">
        <w:rPr>
          <w:rFonts w:ascii="Arial" w:hAnsi="Arial" w:cs="Arial"/>
          <w:bCs/>
          <w:lang w:val="el-GR"/>
        </w:rPr>
        <w:t xml:space="preserve">. </w:t>
      </w:r>
    </w:p>
    <w:p w14:paraId="738E5A94" w14:textId="77777777" w:rsidR="003A5E7F" w:rsidRPr="00340D5E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3735C7B1" w14:textId="77777777" w:rsidR="003A5E7F" w:rsidRPr="00340D5E" w:rsidRDefault="003A5E7F" w:rsidP="003A5E7F">
      <w:pPr>
        <w:pStyle w:val="Standard"/>
        <w:rPr>
          <w:rFonts w:ascii="Arial" w:hAnsi="Arial" w:cs="Arial"/>
          <w:b/>
          <w:lang w:val="el-GR"/>
        </w:rPr>
      </w:pPr>
      <w:r w:rsidRPr="00340D5E">
        <w:rPr>
          <w:rFonts w:ascii="Arial" w:hAnsi="Arial" w:cs="Arial"/>
          <w:b/>
          <w:lang w:val="el-GR"/>
        </w:rPr>
        <w:t>[</w:t>
      </w:r>
      <w:r w:rsidRPr="00340D5E">
        <w:rPr>
          <w:rFonts w:ascii="Arial" w:hAnsi="Arial" w:cs="Arial"/>
          <w:b/>
          <w:lang w:val="fr-CH"/>
        </w:rPr>
        <w:t>SLIDE</w:t>
      </w:r>
      <w:r w:rsidRPr="00340D5E">
        <w:rPr>
          <w:rFonts w:ascii="Arial" w:hAnsi="Arial" w:cs="Arial"/>
          <w:b/>
          <w:lang w:val="el-GR"/>
        </w:rPr>
        <w:t xml:space="preserve"> 4] </w:t>
      </w:r>
      <w:r w:rsidRPr="00340D5E">
        <w:rPr>
          <w:rFonts w:ascii="Arial" w:hAnsi="Arial" w:cs="Arial"/>
          <w:bCs/>
          <w:lang w:val="el-GR"/>
        </w:rPr>
        <w:t>Ένα ακόμη στοιχείο που μας έρχεται συνήθως στο μυαλό είναι τα φτιαγμένα από πηλό αγγεία, κυρίως αυτά με τις ερυθρές και μελανές μορφές</w:t>
      </w:r>
      <w:r>
        <w:rPr>
          <w:rFonts w:ascii="Arial" w:hAnsi="Arial" w:cs="Arial"/>
          <w:bCs/>
          <w:lang w:val="el-GR"/>
        </w:rPr>
        <w:t>/παραστάσεις</w:t>
      </w:r>
      <w:r w:rsidRPr="00340D5E">
        <w:rPr>
          <w:rFonts w:ascii="Arial" w:hAnsi="Arial" w:cs="Arial"/>
          <w:bCs/>
          <w:lang w:val="el-GR"/>
        </w:rPr>
        <w:t xml:space="preserve">. Ακόμη, σκεφτόμαστε συχνά και τα αγάλματα, τους μεγάλους φιλοσόφους, τη γέννηση της δημοκρατίας και άλλα. Προσοχή όμως! Η εικόνα την οποία έχουμε για την αρχαία Ελλάδα είναι ουσιαστικά αυτό που ονομάζουμε «Κλασική» Ελλάδα και η οποία χρονικά περιορίζεται </w:t>
      </w:r>
      <w:r>
        <w:rPr>
          <w:rFonts w:ascii="Arial" w:hAnsi="Arial" w:cs="Arial"/>
          <w:bCs/>
          <w:lang w:val="el-GR"/>
        </w:rPr>
        <w:t>σ</w:t>
      </w:r>
      <w:r w:rsidRPr="00340D5E">
        <w:rPr>
          <w:rFonts w:ascii="Arial" w:hAnsi="Arial" w:cs="Arial"/>
          <w:bCs/>
          <w:lang w:val="el-GR"/>
        </w:rPr>
        <w:t>τον 5ο και 4ο αιώνα π.Χ.</w:t>
      </w:r>
      <w:r w:rsidRPr="00340D5E">
        <w:rPr>
          <w:rFonts w:ascii="Arial" w:hAnsi="Arial" w:cs="Arial"/>
          <w:b/>
          <w:lang w:val="el-GR"/>
        </w:rPr>
        <w:t xml:space="preserve">  </w:t>
      </w:r>
    </w:p>
    <w:p w14:paraId="253AA8BE" w14:textId="77777777" w:rsidR="003A5E7F" w:rsidRPr="00340D5E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336E85E6" w14:textId="566859E3" w:rsidR="00DB34EE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  <w:r w:rsidRPr="00340D5E">
        <w:rPr>
          <w:rFonts w:ascii="Arial" w:hAnsi="Arial" w:cs="Arial"/>
          <w:b/>
          <w:bCs/>
          <w:lang w:val="el-GR"/>
        </w:rPr>
        <w:t>[</w:t>
      </w:r>
      <w:r w:rsidRPr="00340D5E">
        <w:rPr>
          <w:rFonts w:ascii="Arial" w:hAnsi="Arial" w:cs="Arial"/>
          <w:b/>
          <w:bCs/>
          <w:lang w:val="fr-CH"/>
        </w:rPr>
        <w:t>SLIDE</w:t>
      </w:r>
      <w:r w:rsidRPr="00340D5E">
        <w:rPr>
          <w:rFonts w:ascii="Arial" w:hAnsi="Arial" w:cs="Arial"/>
          <w:b/>
          <w:bCs/>
          <w:lang w:val="el-GR"/>
        </w:rPr>
        <w:t xml:space="preserve"> 5] </w:t>
      </w:r>
      <w:r w:rsidRPr="00340D5E">
        <w:rPr>
          <w:rFonts w:ascii="Arial" w:hAnsi="Arial" w:cs="Arial"/>
          <w:lang w:val="el-GR"/>
        </w:rPr>
        <w:t xml:space="preserve">Στην πραγματικότητα όμως, πρέπει να σκεφτούμε ότι η ιστορία της αρχαίας Ελλάδας απλώνεται σε πολλά περισσότερα χρόνια: από τον Όμηρο ως το Μέγα Αλέξανδρο. Αυτό που ονομάζουμε «Ελλάδα» γεννήθηκε τον 9ο αιώνα π.Χ. και «έσβησε» </w:t>
      </w:r>
      <w:r>
        <w:rPr>
          <w:rFonts w:ascii="Arial" w:hAnsi="Arial" w:cs="Arial"/>
          <w:lang w:val="el-GR"/>
        </w:rPr>
        <w:t xml:space="preserve">με την κατάκτηση από τους Ρωμαίους κατά </w:t>
      </w:r>
      <w:r w:rsidRPr="00340D5E">
        <w:rPr>
          <w:rFonts w:ascii="Arial" w:hAnsi="Arial" w:cs="Arial"/>
          <w:lang w:val="el-GR"/>
        </w:rPr>
        <w:t xml:space="preserve">τον 1ο αιώνα μ.Χ. Απλώνεται δηλαδή σε οχτώ αιώνες </w:t>
      </w:r>
      <w:r>
        <w:rPr>
          <w:rFonts w:ascii="Arial" w:hAnsi="Arial" w:cs="Arial"/>
          <w:lang w:val="el-GR"/>
        </w:rPr>
        <w:t>Ι</w:t>
      </w:r>
      <w:r w:rsidRPr="00340D5E">
        <w:rPr>
          <w:rFonts w:ascii="Arial" w:hAnsi="Arial" w:cs="Arial"/>
          <w:lang w:val="el-GR"/>
        </w:rPr>
        <w:t xml:space="preserve">στορίας. Παράλληλο </w:t>
      </w:r>
      <w:r>
        <w:rPr>
          <w:rFonts w:ascii="Arial" w:hAnsi="Arial" w:cs="Arial"/>
          <w:lang w:val="el-GR"/>
        </w:rPr>
        <w:t>με το</w:t>
      </w:r>
      <w:r w:rsidRPr="00340D5E">
        <w:rPr>
          <w:rFonts w:ascii="Arial" w:hAnsi="Arial" w:cs="Arial"/>
          <w:lang w:val="el-GR"/>
        </w:rPr>
        <w:t xml:space="preserve"> σήμερα: περίοδος που φτάνει πίσω στο Μεσαίωνα! Μεταξύ του Ομήρου και του Μεγάλου Αλεξάνδρου, </w:t>
      </w:r>
      <w:r>
        <w:rPr>
          <w:rFonts w:ascii="Arial" w:hAnsi="Arial" w:cs="Arial"/>
          <w:lang w:val="el-GR"/>
        </w:rPr>
        <w:t xml:space="preserve">άλλωστε </w:t>
      </w:r>
      <w:r w:rsidRPr="00340D5E">
        <w:rPr>
          <w:rFonts w:ascii="Arial" w:hAnsi="Arial" w:cs="Arial"/>
          <w:lang w:val="el-GR"/>
        </w:rPr>
        <w:t>δεν υπάρχουν και πολλά κοινά.</w:t>
      </w:r>
      <w:r w:rsidRPr="00340D5E">
        <w:rPr>
          <w:rFonts w:ascii="Arial" w:hAnsi="Arial" w:cs="Arial"/>
          <w:b/>
          <w:bCs/>
          <w:lang w:val="el-GR"/>
        </w:rPr>
        <w:t xml:space="preserve">  </w:t>
      </w:r>
    </w:p>
    <w:p w14:paraId="7F0F51F8" w14:textId="77777777" w:rsidR="003A5E7F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</w:p>
    <w:p w14:paraId="3C97A983" w14:textId="207F3B34" w:rsidR="003A5E7F" w:rsidRPr="003A5E7F" w:rsidRDefault="003A5E7F" w:rsidP="003A5E7F">
      <w:pPr>
        <w:pStyle w:val="Standard"/>
        <w:rPr>
          <w:rFonts w:ascii="Arial" w:hAnsi="Arial" w:cs="Arial"/>
          <w:b/>
          <w:sz w:val="28"/>
          <w:szCs w:val="28"/>
          <w:lang w:val="el-GR"/>
        </w:rPr>
      </w:pPr>
      <w:r w:rsidRPr="003A5E7F">
        <w:rPr>
          <w:rFonts w:ascii="Arial" w:hAnsi="Arial" w:cs="Arial"/>
          <w:b/>
          <w:sz w:val="28"/>
          <w:szCs w:val="28"/>
          <w:lang w:val="el-GR"/>
        </w:rPr>
        <w:t xml:space="preserve">Η γέννηση της </w:t>
      </w:r>
      <w:r>
        <w:rPr>
          <w:rFonts w:ascii="Arial" w:hAnsi="Arial" w:cs="Arial"/>
          <w:b/>
          <w:i/>
          <w:iCs/>
          <w:sz w:val="28"/>
          <w:szCs w:val="28"/>
          <w:lang w:val="el-GR"/>
        </w:rPr>
        <w:t xml:space="preserve">πόλις </w:t>
      </w:r>
      <w:r>
        <w:rPr>
          <w:rFonts w:ascii="Arial" w:hAnsi="Arial" w:cs="Arial"/>
          <w:b/>
          <w:sz w:val="28"/>
          <w:szCs w:val="28"/>
          <w:lang w:val="el-GR"/>
        </w:rPr>
        <w:t xml:space="preserve">της </w:t>
      </w:r>
      <w:r w:rsidRPr="003A5E7F">
        <w:rPr>
          <w:rFonts w:ascii="Arial" w:hAnsi="Arial" w:cs="Arial"/>
          <w:b/>
          <w:sz w:val="28"/>
          <w:szCs w:val="28"/>
          <w:lang w:val="el-GR"/>
        </w:rPr>
        <w:t xml:space="preserve">Ερέτριας </w:t>
      </w:r>
    </w:p>
    <w:p w14:paraId="214EE4ED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</w:p>
    <w:p w14:paraId="6AB125DF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t>[SLIDE 6]</w:t>
      </w:r>
    </w:p>
    <w:p w14:paraId="2906CAAF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59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9ος αιώνας π.Χ.: απαρχές της ιστορίας της Ερέτριας</w:t>
      </w:r>
    </w:p>
    <w:p w14:paraId="049A59EB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59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Όνομα περιόδου: Μέση Γεωμετρική (σύνδεση με διακόσμηση στα αγγεία)</w:t>
      </w:r>
    </w:p>
    <w:p w14:paraId="307844A5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59"/>
        <w:rPr>
          <w:rFonts w:ascii="Arial" w:hAnsi="Arial" w:cs="Arial"/>
          <w:b/>
          <w:lang w:val="el-GR"/>
        </w:rPr>
      </w:pPr>
      <w:r w:rsidRPr="00955028">
        <w:rPr>
          <w:rFonts w:ascii="Arial" w:hAnsi="Arial" w:cs="Arial"/>
          <w:bCs/>
          <w:lang w:val="el-GR"/>
        </w:rPr>
        <w:t>Υπάρχουν ίχνη πολιτισμού πριν την περίοδο αυτή, ωστόσο, πρόκειται για μία εποχή με κενά</w:t>
      </w:r>
      <w:r>
        <w:rPr>
          <w:rFonts w:ascii="Arial" w:hAnsi="Arial" w:cs="Arial"/>
          <w:bCs/>
          <w:lang w:val="el-GR"/>
        </w:rPr>
        <w:t xml:space="preserve"> ανθρώπινης δραστηριότητας</w:t>
      </w:r>
      <w:r w:rsidRPr="00955028">
        <w:rPr>
          <w:rFonts w:ascii="Arial" w:hAnsi="Arial" w:cs="Arial"/>
          <w:bCs/>
          <w:lang w:val="el-GR"/>
        </w:rPr>
        <w:t>, μία τομή</w:t>
      </w:r>
      <w:r>
        <w:rPr>
          <w:rFonts w:ascii="Arial" w:hAnsi="Arial" w:cs="Arial"/>
          <w:bCs/>
          <w:lang w:val="el-GR"/>
        </w:rPr>
        <w:t xml:space="preserve"> στο χρόνο.</w:t>
      </w:r>
    </w:p>
    <w:p w14:paraId="1CE35C42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</w:p>
    <w:p w14:paraId="59570FD0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t>[SLIDE 7]</w:t>
      </w:r>
    </w:p>
    <w:p w14:paraId="7C069578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59"/>
        <w:rPr>
          <w:rFonts w:ascii="Arial" w:hAnsi="Arial" w:cs="Arial"/>
          <w:b/>
          <w:lang w:val="el-GR"/>
        </w:rPr>
      </w:pPr>
      <w:r w:rsidRPr="00955028">
        <w:rPr>
          <w:rFonts w:ascii="Arial" w:hAnsi="Arial" w:cs="Arial"/>
          <w:bCs/>
          <w:lang w:val="el-GR"/>
        </w:rPr>
        <w:t xml:space="preserve">Γέννηση της ελληνικής </w:t>
      </w:r>
      <w:r w:rsidRPr="00955028">
        <w:rPr>
          <w:rFonts w:ascii="Arial" w:hAnsi="Arial" w:cs="Arial"/>
          <w:bCs/>
          <w:i/>
          <w:iCs/>
          <w:lang w:val="el-GR"/>
        </w:rPr>
        <w:t>πόλις</w:t>
      </w:r>
      <w:r w:rsidRPr="00955028">
        <w:rPr>
          <w:rFonts w:ascii="Arial" w:hAnsi="Arial" w:cs="Arial"/>
          <w:bCs/>
          <w:lang w:val="el-GR"/>
        </w:rPr>
        <w:t xml:space="preserve">: την ίδια περίοδο τοποθετείται χρονικά ο Όμηρος και η συγγραφή της </w:t>
      </w:r>
      <w:proofErr w:type="spellStart"/>
      <w:r w:rsidRPr="00955028">
        <w:rPr>
          <w:rFonts w:ascii="Arial" w:hAnsi="Arial" w:cs="Arial"/>
          <w:bCs/>
          <w:lang w:val="el-GR"/>
        </w:rPr>
        <w:t>Ιλιάδας</w:t>
      </w:r>
      <w:proofErr w:type="spellEnd"/>
      <w:r w:rsidRPr="00955028">
        <w:rPr>
          <w:rFonts w:ascii="Arial" w:hAnsi="Arial" w:cs="Arial"/>
          <w:bCs/>
          <w:lang w:val="el-GR"/>
        </w:rPr>
        <w:t xml:space="preserve"> και της Οδύσσειας</w:t>
      </w:r>
      <w:r>
        <w:rPr>
          <w:rFonts w:ascii="Arial" w:hAnsi="Arial" w:cs="Arial"/>
          <w:bCs/>
          <w:lang w:val="el-GR"/>
        </w:rPr>
        <w:t>.</w:t>
      </w:r>
    </w:p>
    <w:p w14:paraId="23A126EA" w14:textId="77777777" w:rsidR="003A5E7F" w:rsidRPr="00955028" w:rsidRDefault="003A5E7F" w:rsidP="003A5E7F">
      <w:pPr>
        <w:pStyle w:val="Standard"/>
        <w:ind w:left="459"/>
        <w:rPr>
          <w:rFonts w:ascii="Arial" w:hAnsi="Arial" w:cs="Arial"/>
          <w:bCs/>
          <w:lang w:val="el-GR"/>
        </w:rPr>
      </w:pPr>
    </w:p>
    <w:p w14:paraId="785E9E78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t>[SLIDE 8]</w:t>
      </w:r>
    </w:p>
    <w:p w14:paraId="60F25C06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57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  <w:lang w:val="el-GR"/>
        </w:rPr>
        <w:t>Α</w:t>
      </w:r>
      <w:r w:rsidRPr="00955028">
        <w:rPr>
          <w:rFonts w:ascii="Arial" w:hAnsi="Arial" w:cs="Arial"/>
          <w:bCs/>
          <w:lang w:val="el-GR"/>
        </w:rPr>
        <w:t>υτή την περίοδο</w:t>
      </w:r>
      <w:r>
        <w:rPr>
          <w:rFonts w:ascii="Arial" w:hAnsi="Arial" w:cs="Arial"/>
          <w:bCs/>
          <w:lang w:val="el-GR"/>
        </w:rPr>
        <w:t>:</w:t>
      </w:r>
      <w:r w:rsidRPr="00955028">
        <w:rPr>
          <w:rFonts w:ascii="Arial" w:hAnsi="Arial" w:cs="Arial"/>
          <w:bCs/>
          <w:lang w:val="el-GR"/>
        </w:rPr>
        <w:t xml:space="preserve"> οι </w:t>
      </w:r>
      <w:proofErr w:type="spellStart"/>
      <w:r w:rsidRPr="00955028">
        <w:rPr>
          <w:rFonts w:ascii="Arial" w:hAnsi="Arial" w:cs="Arial"/>
          <w:bCs/>
          <w:lang w:val="el-GR"/>
        </w:rPr>
        <w:t>Ευβοείς</w:t>
      </w:r>
      <w:proofErr w:type="spellEnd"/>
      <w:r w:rsidRPr="00955028">
        <w:rPr>
          <w:rFonts w:ascii="Arial" w:hAnsi="Arial" w:cs="Arial"/>
          <w:bCs/>
          <w:lang w:val="el-GR"/>
        </w:rPr>
        <w:t xml:space="preserve"> είναι σπουδαίοι θαλασσοπόροι</w:t>
      </w:r>
      <w:r>
        <w:rPr>
          <w:rFonts w:ascii="Arial" w:hAnsi="Arial" w:cs="Arial"/>
          <w:bCs/>
          <w:lang w:val="el-GR"/>
        </w:rPr>
        <w:t>, επιδίδονται στη ναυσιπλοΐα και το θαλάσσιο εμπόριο.</w:t>
      </w:r>
      <w:r w:rsidRPr="00955028">
        <w:rPr>
          <w:rFonts w:ascii="Arial" w:hAnsi="Arial" w:cs="Arial"/>
          <w:bCs/>
          <w:lang w:val="el-GR"/>
        </w:rPr>
        <w:t xml:space="preserve">  </w:t>
      </w:r>
    </w:p>
    <w:p w14:paraId="4CC14AE4" w14:textId="77777777" w:rsidR="003A5E7F" w:rsidRPr="00955028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2E62D835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lastRenderedPageBreak/>
        <w:t>[SLIDE 9]</w:t>
      </w:r>
    </w:p>
    <w:p w14:paraId="210D38C1" w14:textId="6132BE44" w:rsidR="003A5E7F" w:rsidRPr="00955028" w:rsidRDefault="003A5E7F" w:rsidP="003A5E7F">
      <w:pPr>
        <w:pStyle w:val="Standard"/>
        <w:numPr>
          <w:ilvl w:val="0"/>
          <w:numId w:val="5"/>
        </w:numPr>
        <w:ind w:left="464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 xml:space="preserve">Οι </w:t>
      </w:r>
      <w:proofErr w:type="spellStart"/>
      <w:r w:rsidRPr="00955028">
        <w:rPr>
          <w:rFonts w:ascii="Arial" w:hAnsi="Arial" w:cs="Arial"/>
          <w:bCs/>
          <w:lang w:val="el-GR"/>
        </w:rPr>
        <w:t>Ευβοείς</w:t>
      </w:r>
      <w:proofErr w:type="spellEnd"/>
      <w:r w:rsidRPr="00955028">
        <w:rPr>
          <w:rFonts w:ascii="Arial" w:hAnsi="Arial" w:cs="Arial"/>
          <w:bCs/>
          <w:lang w:val="el-GR"/>
        </w:rPr>
        <w:t xml:space="preserve"> εξαπλώνονται σημαντικά στη λεκάνη της Μεσογείου → σε ανασκαφές διαφόρων αρχαιολογικών θέσεων εντοπίζονται πήλινα αγγεία, τα οποία είναι τυπικά ευβοϊκής παραγωγής</w:t>
      </w:r>
      <w:r>
        <w:rPr>
          <w:rFonts w:ascii="Arial" w:hAnsi="Arial" w:cs="Arial"/>
          <w:bCs/>
          <w:lang w:val="el-GR"/>
        </w:rPr>
        <w:t>/προέλευσης</w:t>
      </w:r>
      <w:r w:rsidRPr="00955028">
        <w:rPr>
          <w:rFonts w:ascii="Arial" w:hAnsi="Arial" w:cs="Arial"/>
          <w:bCs/>
          <w:lang w:val="el-GR"/>
        </w:rPr>
        <w:t>˙ ίδρυσαν πολυάριθμες αποικίες</w:t>
      </w:r>
      <w:r>
        <w:rPr>
          <w:rFonts w:ascii="Arial" w:hAnsi="Arial" w:cs="Arial"/>
          <w:bCs/>
          <w:lang w:val="el-GR"/>
        </w:rPr>
        <w:t>.</w:t>
      </w:r>
    </w:p>
    <w:p w14:paraId="28B9DDCF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t>[SLIDE 10]</w:t>
      </w:r>
    </w:p>
    <w:p w14:paraId="7D7F0F15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64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Έχουν οικονομικές και πολιτισμικές επαφές με του γηγενείς στις αποικίες του</w:t>
      </w:r>
      <w:r>
        <w:rPr>
          <w:rFonts w:ascii="Arial" w:hAnsi="Arial" w:cs="Arial"/>
          <w:bCs/>
          <w:lang w:val="el-GR"/>
        </w:rPr>
        <w:t>ς</w:t>
      </w:r>
      <w:r w:rsidRPr="00955028">
        <w:rPr>
          <w:rFonts w:ascii="Arial" w:hAnsi="Arial" w:cs="Arial"/>
          <w:bCs/>
          <w:lang w:val="el-GR"/>
        </w:rPr>
        <w:t xml:space="preserve"> και κυρίως με την Ανατολή</w:t>
      </w:r>
      <w:r>
        <w:rPr>
          <w:rFonts w:ascii="Arial" w:hAnsi="Arial" w:cs="Arial"/>
          <w:bCs/>
          <w:lang w:val="el-GR"/>
        </w:rPr>
        <w:t>.</w:t>
      </w:r>
    </w:p>
    <w:p w14:paraId="0E72A460" w14:textId="77777777" w:rsidR="003A5E7F" w:rsidRPr="00955028" w:rsidRDefault="003A5E7F" w:rsidP="003A5E7F">
      <w:pPr>
        <w:pStyle w:val="Standard"/>
        <w:numPr>
          <w:ilvl w:val="0"/>
          <w:numId w:val="5"/>
        </w:numPr>
        <w:ind w:left="464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Εισηγμένα αντικείμενα άλλων πολιτισμών έχουν έρθει στο φως σε ανασκαφές στην Ερέτρια, κυρίως παρωπίδες αλόγων συριακής προέλευσης οι οποίες φέρουν ίχνη αλφαβήτου</w:t>
      </w:r>
      <w:r>
        <w:rPr>
          <w:rFonts w:ascii="Arial" w:hAnsi="Arial" w:cs="Arial"/>
          <w:bCs/>
          <w:lang w:val="el-GR"/>
        </w:rPr>
        <w:t>.</w:t>
      </w:r>
    </w:p>
    <w:p w14:paraId="5F18A135" w14:textId="77777777" w:rsidR="003A5E7F" w:rsidRPr="00955028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4EED6025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fr-CH"/>
        </w:rPr>
      </w:pPr>
      <w:r w:rsidRPr="00955028">
        <w:rPr>
          <w:rFonts w:ascii="Arial" w:hAnsi="Arial" w:cs="Arial"/>
          <w:b/>
          <w:lang w:val="fr-CH"/>
        </w:rPr>
        <w:t>[SLIDE 11]</w:t>
      </w:r>
    </w:p>
    <w:p w14:paraId="42375EB5" w14:textId="77777777" w:rsidR="003A5E7F" w:rsidRPr="00955028" w:rsidRDefault="003A5E7F" w:rsidP="003A5E7F">
      <w:pPr>
        <w:pStyle w:val="Standard"/>
        <w:numPr>
          <w:ilvl w:val="0"/>
          <w:numId w:val="6"/>
        </w:numPr>
        <w:ind w:left="458"/>
        <w:rPr>
          <w:rFonts w:ascii="Arial" w:hAnsi="Arial" w:cs="Arial"/>
          <w:bCs/>
          <w:lang w:val="el-GR"/>
        </w:rPr>
      </w:pPr>
      <w:proofErr w:type="spellStart"/>
      <w:r w:rsidRPr="00955028">
        <w:rPr>
          <w:rFonts w:ascii="Arial" w:hAnsi="Arial" w:cs="Arial"/>
          <w:bCs/>
          <w:lang w:val="el-GR"/>
        </w:rPr>
        <w:t>Ευβοείς</w:t>
      </w:r>
      <w:proofErr w:type="spellEnd"/>
      <w:r w:rsidRPr="00955028">
        <w:rPr>
          <w:rFonts w:ascii="Arial" w:hAnsi="Arial" w:cs="Arial"/>
          <w:bCs/>
          <w:lang w:val="el-GR"/>
        </w:rPr>
        <w:t>: αρκετά ίχνη πρώιμης γραφής. Πήραν τη γραφή από τους λαούς της Ανατολής (Φοίνικες) για να δημιουργήσουν το δικό τους αλφάβητο, τη δική τους γλώσσα και μετέφεραν αυτό</w:t>
      </w:r>
      <w:r>
        <w:rPr>
          <w:rFonts w:ascii="Arial" w:hAnsi="Arial" w:cs="Arial"/>
          <w:bCs/>
          <w:lang w:val="el-GR"/>
        </w:rPr>
        <w:t xml:space="preserve"> </w:t>
      </w:r>
      <w:r w:rsidRPr="00955028">
        <w:rPr>
          <w:rFonts w:ascii="Arial" w:hAnsi="Arial" w:cs="Arial"/>
          <w:bCs/>
          <w:lang w:val="el-GR"/>
        </w:rPr>
        <w:t xml:space="preserve">το αλφαβητικό σύστημα στις αποικίες τους→ αυτό το οποίο αργότερα θα δώσει το ετρουσκικό αλφάβητο, έπειτα το ρωμαϊκό και τελικά... το λατινικό! </w:t>
      </w:r>
    </w:p>
    <w:p w14:paraId="61391ACC" w14:textId="77777777" w:rsidR="003A5E7F" w:rsidRPr="00955028" w:rsidRDefault="003A5E7F" w:rsidP="003A5E7F">
      <w:pPr>
        <w:pStyle w:val="Standard"/>
        <w:numPr>
          <w:ilvl w:val="0"/>
          <w:numId w:val="6"/>
        </w:numPr>
        <w:ind w:left="458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 xml:space="preserve">Πολλά ίχνη αυτής της πρώιμη γραφής έχουν εντοπιστεί στο κύριο ναό της </w:t>
      </w:r>
      <w:r w:rsidRPr="00955028">
        <w:rPr>
          <w:rFonts w:ascii="Arial" w:hAnsi="Arial" w:cs="Arial"/>
          <w:bCs/>
          <w:i/>
          <w:iCs/>
          <w:lang w:val="el-GR"/>
        </w:rPr>
        <w:t>πόλις</w:t>
      </w:r>
      <w:r w:rsidRPr="00955028">
        <w:rPr>
          <w:rFonts w:ascii="Arial" w:hAnsi="Arial" w:cs="Arial"/>
          <w:bCs/>
          <w:lang w:val="el-GR"/>
        </w:rPr>
        <w:t>, το ναό του Δαφνηφόρου Απόλλωνα</w:t>
      </w:r>
      <w:r>
        <w:rPr>
          <w:rFonts w:ascii="Arial" w:hAnsi="Arial" w:cs="Arial"/>
          <w:bCs/>
          <w:lang w:val="el-GR"/>
        </w:rPr>
        <w:t>.</w:t>
      </w:r>
    </w:p>
    <w:p w14:paraId="6C1E6034" w14:textId="77777777" w:rsidR="003A5E7F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6FFC495F" w14:textId="3CBAFA3A" w:rsidR="003A5E7F" w:rsidRDefault="003A5E7F" w:rsidP="003A5E7F">
      <w:pPr>
        <w:pStyle w:val="Standard"/>
        <w:rPr>
          <w:rFonts w:ascii="Arial" w:hAnsi="Arial" w:cs="Arial"/>
          <w:bCs/>
          <w:i/>
          <w:iCs/>
          <w:lang w:val="el-GR"/>
        </w:rPr>
      </w:pPr>
      <w:r w:rsidRPr="00955028">
        <w:rPr>
          <w:rFonts w:ascii="Arial" w:hAnsi="Arial" w:cs="Arial"/>
          <w:bCs/>
          <w:lang w:val="el-GR"/>
        </w:rPr>
        <w:t xml:space="preserve">ΣΗΜ.: Πιθανή σύνδεση με το ιερό του Δαφνηφόρου Απόλλωνα της «Παρουσίασης </w:t>
      </w:r>
      <w:r>
        <w:rPr>
          <w:rFonts w:ascii="Arial" w:hAnsi="Arial" w:cs="Arial"/>
          <w:bCs/>
          <w:lang w:val="el-GR"/>
        </w:rPr>
        <w:t xml:space="preserve"> </w:t>
      </w:r>
      <w:r w:rsidRPr="00955028">
        <w:rPr>
          <w:rFonts w:ascii="Arial" w:hAnsi="Arial" w:cs="Arial"/>
          <w:bCs/>
          <w:lang w:val="el-GR"/>
        </w:rPr>
        <w:t>_</w:t>
      </w:r>
      <w:r>
        <w:rPr>
          <w:rFonts w:ascii="Arial" w:hAnsi="Arial" w:cs="Arial"/>
          <w:bCs/>
          <w:i/>
          <w:iCs/>
          <w:lang w:val="el-GR"/>
        </w:rPr>
        <w:t>Το Χαμένο ιερό»</w:t>
      </w:r>
    </w:p>
    <w:p w14:paraId="5E920F05" w14:textId="77777777" w:rsidR="003A5E7F" w:rsidRDefault="003A5E7F" w:rsidP="003A5E7F">
      <w:pPr>
        <w:pStyle w:val="Standard"/>
        <w:rPr>
          <w:rFonts w:ascii="Arial" w:hAnsi="Arial" w:cs="Arial"/>
          <w:bCs/>
          <w:i/>
          <w:iCs/>
          <w:lang w:val="el-GR"/>
        </w:rPr>
      </w:pPr>
    </w:p>
    <w:p w14:paraId="22092E94" w14:textId="3E79C3E4" w:rsidR="003A5E7F" w:rsidRPr="003A5E7F" w:rsidRDefault="003A5E7F" w:rsidP="003A5E7F">
      <w:pPr>
        <w:pStyle w:val="Standard"/>
        <w:rPr>
          <w:rFonts w:ascii="Arial" w:hAnsi="Arial" w:cs="Arial"/>
          <w:b/>
          <w:sz w:val="28"/>
          <w:szCs w:val="28"/>
          <w:lang w:val="el-GR"/>
        </w:rPr>
      </w:pPr>
      <w:r w:rsidRPr="003A5E7F">
        <w:rPr>
          <w:rFonts w:ascii="Arial" w:hAnsi="Arial" w:cs="Arial"/>
          <w:b/>
          <w:sz w:val="28"/>
          <w:szCs w:val="28"/>
          <w:lang w:val="el-GR"/>
        </w:rPr>
        <w:t xml:space="preserve">Οι έρευνες </w:t>
      </w:r>
      <w:r w:rsidR="00D6686D">
        <w:rPr>
          <w:rFonts w:ascii="Arial" w:hAnsi="Arial" w:cs="Arial"/>
          <w:b/>
          <w:sz w:val="28"/>
          <w:szCs w:val="28"/>
          <w:lang w:val="el-GR"/>
        </w:rPr>
        <w:t xml:space="preserve">του </w:t>
      </w:r>
      <w:r w:rsidRPr="003A5E7F">
        <w:rPr>
          <w:rFonts w:ascii="Arial" w:hAnsi="Arial" w:cs="Arial"/>
          <w:b/>
          <w:sz w:val="28"/>
          <w:szCs w:val="28"/>
          <w:lang w:val="el-GR"/>
        </w:rPr>
        <w:t>υπεδάφους</w:t>
      </w:r>
    </w:p>
    <w:p w14:paraId="554CA926" w14:textId="77777777" w:rsidR="003A5E7F" w:rsidRPr="00955028" w:rsidRDefault="003A5E7F" w:rsidP="003A5E7F">
      <w:pPr>
        <w:pStyle w:val="Standard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 xml:space="preserve">Νέες έρευνες για τον εντοπισμό του ναού. Η ίδια τεχνική της ηλεκτρικής αντίστασης για να δούμε αν υπάρχουν θαμμένοι τοίχοι. Ανακάλυψη δύο παράλληλων ιχνών </w:t>
      </w:r>
    </w:p>
    <w:p w14:paraId="7901F849" w14:textId="77777777" w:rsidR="003A5E7F" w:rsidRPr="00955028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5B9EEE6C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  <w:r w:rsidRPr="00955028">
        <w:rPr>
          <w:rFonts w:ascii="Arial" w:hAnsi="Arial" w:cs="Arial"/>
          <w:b/>
          <w:lang w:val="el-GR"/>
        </w:rPr>
        <w:t>[</w:t>
      </w:r>
      <w:r w:rsidRPr="00955028">
        <w:rPr>
          <w:rFonts w:ascii="Arial" w:hAnsi="Arial" w:cs="Arial"/>
          <w:b/>
          <w:lang w:val="fr-CH"/>
        </w:rPr>
        <w:t>SLIDE</w:t>
      </w:r>
      <w:r w:rsidRPr="00955028">
        <w:rPr>
          <w:rFonts w:ascii="Arial" w:hAnsi="Arial" w:cs="Arial"/>
          <w:b/>
          <w:lang w:val="el-GR"/>
        </w:rPr>
        <w:t xml:space="preserve"> 15] – αγγείο</w:t>
      </w:r>
    </w:p>
    <w:p w14:paraId="3EE2E8C9" w14:textId="7B2D8045" w:rsidR="003A5E7F" w:rsidRDefault="003A5E7F" w:rsidP="003A5E7F">
      <w:pPr>
        <w:pStyle w:val="Standard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Συντηρημένο πήλινο αγγείο που βρέθηκε στις ανασκαφές</w:t>
      </w:r>
    </w:p>
    <w:p w14:paraId="3559961B" w14:textId="77777777" w:rsidR="003A5E7F" w:rsidRDefault="003A5E7F" w:rsidP="003A5E7F">
      <w:pPr>
        <w:pStyle w:val="Standard"/>
        <w:rPr>
          <w:rFonts w:ascii="Arial" w:hAnsi="Arial" w:cs="Arial"/>
          <w:bCs/>
          <w:lang w:val="el-GR"/>
        </w:rPr>
      </w:pPr>
    </w:p>
    <w:p w14:paraId="6820D5E5" w14:textId="1320DAA5" w:rsidR="003A5E7F" w:rsidRPr="003A5E7F" w:rsidRDefault="003A5E7F" w:rsidP="003A5E7F">
      <w:pPr>
        <w:pStyle w:val="Standard"/>
        <w:rPr>
          <w:rFonts w:ascii="Arial" w:hAnsi="Arial" w:cs="Arial"/>
          <w:b/>
          <w:sz w:val="28"/>
          <w:szCs w:val="28"/>
          <w:lang w:val="el-GR"/>
        </w:rPr>
      </w:pPr>
      <w:r w:rsidRPr="003A5E7F">
        <w:rPr>
          <w:rFonts w:ascii="Arial" w:hAnsi="Arial" w:cs="Arial"/>
          <w:b/>
          <w:sz w:val="28"/>
          <w:szCs w:val="28"/>
          <w:lang w:val="el-GR"/>
        </w:rPr>
        <w:t xml:space="preserve">Παρουσίαση της </w:t>
      </w:r>
      <w:r w:rsidRPr="00D6686D">
        <w:rPr>
          <w:rFonts w:ascii="Arial" w:hAnsi="Arial" w:cs="Arial"/>
          <w:b/>
          <w:i/>
          <w:iCs/>
          <w:sz w:val="28"/>
          <w:szCs w:val="28"/>
          <w:lang w:val="el-GR"/>
        </w:rPr>
        <w:t>πόλ</w:t>
      </w:r>
      <w:r w:rsidR="00D6686D" w:rsidRPr="00D6686D">
        <w:rPr>
          <w:rFonts w:ascii="Arial" w:hAnsi="Arial" w:cs="Arial"/>
          <w:b/>
          <w:i/>
          <w:iCs/>
          <w:sz w:val="28"/>
          <w:szCs w:val="28"/>
          <w:lang w:val="el-GR"/>
        </w:rPr>
        <w:t>ις</w:t>
      </w:r>
      <w:r w:rsidRPr="003A5E7F">
        <w:rPr>
          <w:rFonts w:ascii="Arial" w:hAnsi="Arial" w:cs="Arial"/>
          <w:b/>
          <w:sz w:val="28"/>
          <w:szCs w:val="28"/>
          <w:lang w:val="el-GR"/>
        </w:rPr>
        <w:t xml:space="preserve"> της Ερέτριας </w:t>
      </w:r>
    </w:p>
    <w:p w14:paraId="4EBA934C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</w:p>
    <w:p w14:paraId="66B1B408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3A5E7F">
        <w:rPr>
          <w:rFonts w:ascii="Arial" w:hAnsi="Arial" w:cs="Arial"/>
          <w:b/>
          <w:bCs/>
          <w:lang w:val="el-GR"/>
        </w:rPr>
        <w:t>[</w:t>
      </w:r>
      <w:r w:rsidRPr="003A5E7F">
        <w:rPr>
          <w:rFonts w:ascii="Arial" w:hAnsi="Arial" w:cs="Arial"/>
          <w:b/>
          <w:bCs/>
          <w:lang w:val="fr-CH"/>
        </w:rPr>
        <w:t>SLIDES</w:t>
      </w:r>
      <w:r w:rsidRPr="003A5E7F">
        <w:rPr>
          <w:rFonts w:ascii="Arial" w:hAnsi="Arial" w:cs="Arial"/>
          <w:b/>
          <w:bCs/>
          <w:lang w:val="el-GR"/>
        </w:rPr>
        <w:t xml:space="preserve"> 16-17]</w:t>
      </w:r>
      <w:r w:rsidRPr="00955028">
        <w:rPr>
          <w:rFonts w:ascii="Arial" w:hAnsi="Arial" w:cs="Arial"/>
          <w:lang w:val="el-GR"/>
        </w:rPr>
        <w:t xml:space="preserve"> Ιερό της Αθηνάς</w:t>
      </w:r>
    </w:p>
    <w:p w14:paraId="4A54868D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3A5E7F">
        <w:rPr>
          <w:rFonts w:ascii="Arial" w:hAnsi="Arial" w:cs="Arial"/>
          <w:b/>
          <w:bCs/>
          <w:lang w:val="el-GR"/>
        </w:rPr>
        <w:t>[</w:t>
      </w:r>
      <w:r w:rsidRPr="003A5E7F">
        <w:rPr>
          <w:rFonts w:ascii="Arial" w:hAnsi="Arial" w:cs="Arial"/>
          <w:b/>
          <w:bCs/>
          <w:lang w:val="fr-CH"/>
        </w:rPr>
        <w:t>SLIDES</w:t>
      </w:r>
      <w:r w:rsidRPr="003A5E7F">
        <w:rPr>
          <w:rFonts w:ascii="Arial" w:hAnsi="Arial" w:cs="Arial"/>
          <w:b/>
          <w:bCs/>
          <w:lang w:val="el-GR"/>
        </w:rPr>
        <w:t xml:space="preserve"> 18-21</w:t>
      </w:r>
      <w:r w:rsidRPr="00955028">
        <w:rPr>
          <w:rFonts w:ascii="Arial" w:hAnsi="Arial" w:cs="Arial"/>
          <w:lang w:val="el-GR"/>
        </w:rPr>
        <w:t>] Η κατοικία</w:t>
      </w:r>
    </w:p>
    <w:p w14:paraId="27BA9B6D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3A5E7F">
        <w:rPr>
          <w:rFonts w:ascii="Arial" w:hAnsi="Arial" w:cs="Arial"/>
          <w:b/>
          <w:bCs/>
          <w:lang w:val="el-GR"/>
        </w:rPr>
        <w:t>[</w:t>
      </w:r>
      <w:r w:rsidRPr="003A5E7F">
        <w:rPr>
          <w:rFonts w:ascii="Arial" w:hAnsi="Arial" w:cs="Arial"/>
          <w:b/>
          <w:bCs/>
          <w:lang w:val="fr-CH"/>
        </w:rPr>
        <w:t>SLIDES</w:t>
      </w:r>
      <w:r w:rsidRPr="003A5E7F">
        <w:rPr>
          <w:rFonts w:ascii="Arial" w:hAnsi="Arial" w:cs="Arial"/>
          <w:b/>
          <w:bCs/>
          <w:lang w:val="el-GR"/>
        </w:rPr>
        <w:t xml:space="preserve"> 22-23]</w:t>
      </w:r>
      <w:r w:rsidRPr="00955028">
        <w:rPr>
          <w:rFonts w:ascii="Arial" w:hAnsi="Arial" w:cs="Arial"/>
          <w:lang w:val="el-GR"/>
        </w:rPr>
        <w:t xml:space="preserve"> Η αγορά και το κέντρο της πόλης</w:t>
      </w:r>
    </w:p>
    <w:p w14:paraId="3CE97406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3A5E7F">
        <w:rPr>
          <w:rFonts w:ascii="Arial" w:hAnsi="Arial" w:cs="Arial"/>
          <w:b/>
          <w:bCs/>
          <w:lang w:val="el-GR"/>
        </w:rPr>
        <w:t>[</w:t>
      </w:r>
      <w:r w:rsidRPr="003A5E7F">
        <w:rPr>
          <w:rFonts w:ascii="Arial" w:hAnsi="Arial" w:cs="Arial"/>
          <w:b/>
          <w:bCs/>
          <w:lang w:val="fr-CH"/>
        </w:rPr>
        <w:t>SLIDES</w:t>
      </w:r>
      <w:r w:rsidRPr="003A5E7F">
        <w:rPr>
          <w:rFonts w:ascii="Arial" w:hAnsi="Arial" w:cs="Arial"/>
          <w:b/>
          <w:bCs/>
          <w:lang w:val="el-GR"/>
        </w:rPr>
        <w:t xml:space="preserve"> 24-30]</w:t>
      </w:r>
      <w:r w:rsidRPr="00955028">
        <w:rPr>
          <w:rFonts w:ascii="Arial" w:hAnsi="Arial" w:cs="Arial"/>
          <w:lang w:val="el-GR"/>
        </w:rPr>
        <w:t xml:space="preserve"> Το θέατρο, το γυμνάσιο, το στάδιο, τα λουτρά</w:t>
      </w:r>
    </w:p>
    <w:p w14:paraId="6314D255" w14:textId="77777777" w:rsidR="003A5E7F" w:rsidRPr="00955028" w:rsidRDefault="003A5E7F" w:rsidP="003A5E7F">
      <w:pPr>
        <w:pStyle w:val="Standard"/>
        <w:numPr>
          <w:ilvl w:val="0"/>
          <w:numId w:val="8"/>
        </w:numPr>
        <w:ind w:left="426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Ισχυρή σχέση μεταξύ του γυμνασίου και του ιερ</w:t>
      </w:r>
      <w:r>
        <w:rPr>
          <w:rFonts w:ascii="Arial" w:hAnsi="Arial" w:cs="Arial"/>
          <w:bCs/>
          <w:lang w:val="el-GR"/>
        </w:rPr>
        <w:t>ού</w:t>
      </w:r>
      <w:r w:rsidRPr="00955028">
        <w:rPr>
          <w:rFonts w:ascii="Arial" w:hAnsi="Arial" w:cs="Arial"/>
          <w:bCs/>
          <w:lang w:val="el-GR"/>
        </w:rPr>
        <w:t xml:space="preserve"> της Αμαρύνθου: εντοπισμός στηλών που είχαν στηθεί στους δύο αυτούς τόπους</w:t>
      </w:r>
    </w:p>
    <w:p w14:paraId="30D60403" w14:textId="77777777" w:rsidR="003A5E7F" w:rsidRPr="00955028" w:rsidRDefault="003A5E7F" w:rsidP="003A5E7F">
      <w:pPr>
        <w:pStyle w:val="Standard"/>
        <w:numPr>
          <w:ilvl w:val="0"/>
          <w:numId w:val="8"/>
        </w:numPr>
        <w:ind w:left="426"/>
        <w:rPr>
          <w:rFonts w:ascii="Arial" w:hAnsi="Arial" w:cs="Arial"/>
          <w:bCs/>
          <w:lang w:val="el-GR"/>
        </w:rPr>
      </w:pPr>
      <w:r w:rsidRPr="00955028">
        <w:rPr>
          <w:rFonts w:ascii="Arial" w:hAnsi="Arial" w:cs="Arial"/>
          <w:bCs/>
          <w:lang w:val="el-GR"/>
        </w:rPr>
        <w:t>Άρτεμις: προστάτιδα παιδιών και της εκπαίδευσής του + μετάβαση από εφηβεία σε ενήλικη ζωή</w:t>
      </w:r>
    </w:p>
    <w:p w14:paraId="1D64A79B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</w:p>
    <w:p w14:paraId="397EA7D8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3A5E7F">
        <w:rPr>
          <w:rFonts w:ascii="Arial" w:hAnsi="Arial" w:cs="Arial"/>
          <w:b/>
          <w:bCs/>
          <w:lang w:val="el-GR"/>
        </w:rPr>
        <w:t>[</w:t>
      </w:r>
      <w:r w:rsidRPr="003A5E7F">
        <w:rPr>
          <w:rFonts w:ascii="Arial" w:hAnsi="Arial" w:cs="Arial"/>
          <w:b/>
          <w:bCs/>
          <w:lang w:val="fr-CH"/>
        </w:rPr>
        <w:t>SLIDE</w:t>
      </w:r>
      <w:r w:rsidRPr="003A5E7F">
        <w:rPr>
          <w:rFonts w:ascii="Arial" w:hAnsi="Arial" w:cs="Arial"/>
          <w:b/>
          <w:bCs/>
          <w:lang w:val="el-GR"/>
        </w:rPr>
        <w:t xml:space="preserve"> 31]</w:t>
      </w:r>
      <w:r w:rsidRPr="00955028">
        <w:rPr>
          <w:rFonts w:ascii="Arial" w:hAnsi="Arial" w:cs="Arial"/>
          <w:lang w:val="el-GR"/>
        </w:rPr>
        <w:t xml:space="preserve"> Ο κόσμος των νεκρών και ο μακεδονικός τάφος</w:t>
      </w:r>
    </w:p>
    <w:p w14:paraId="4AF9EEB2" w14:textId="77777777" w:rsidR="003A5E7F" w:rsidRPr="00955028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</w:p>
    <w:p w14:paraId="71470BB6" w14:textId="77777777" w:rsidR="003A5E7F" w:rsidRPr="00955028" w:rsidRDefault="003A5E7F" w:rsidP="003A5E7F">
      <w:pPr>
        <w:pStyle w:val="Standard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b/>
          <w:lang w:val="el-GR"/>
        </w:rPr>
        <w:t>[</w:t>
      </w:r>
      <w:r w:rsidRPr="00955028">
        <w:rPr>
          <w:rFonts w:ascii="Arial" w:hAnsi="Arial" w:cs="Arial"/>
          <w:b/>
          <w:lang w:val="fr-CH"/>
        </w:rPr>
        <w:t>SLIDE</w:t>
      </w:r>
      <w:r w:rsidRPr="00955028">
        <w:rPr>
          <w:rFonts w:ascii="Arial" w:hAnsi="Arial" w:cs="Arial"/>
          <w:b/>
          <w:lang w:val="el-GR"/>
        </w:rPr>
        <w:t xml:space="preserve"> 33</w:t>
      </w:r>
      <w:r>
        <w:rPr>
          <w:rFonts w:ascii="Arial" w:hAnsi="Arial" w:cs="Arial"/>
          <w:b/>
          <w:lang w:val="el-GR"/>
        </w:rPr>
        <w:t>]</w:t>
      </w:r>
      <w:r w:rsidRPr="00955028">
        <w:rPr>
          <w:rFonts w:ascii="Arial" w:hAnsi="Arial" w:cs="Arial"/>
          <w:b/>
          <w:lang w:val="el-GR"/>
        </w:rPr>
        <w:t xml:space="preserve"> </w:t>
      </w:r>
      <w:r w:rsidRPr="00955028">
        <w:rPr>
          <w:rFonts w:ascii="Arial" w:hAnsi="Arial" w:cs="Arial"/>
          <w:bCs/>
          <w:lang w:val="el-GR"/>
        </w:rPr>
        <w:t>– Τα αρχεία του υπεδάφους</w:t>
      </w:r>
    </w:p>
    <w:p w14:paraId="4D993848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955028">
        <w:rPr>
          <w:rFonts w:ascii="Arial" w:hAnsi="Arial" w:cs="Arial"/>
          <w:bCs/>
          <w:lang w:val="el-GR"/>
        </w:rPr>
        <w:t>Λήψεις δείγματος υπεδάφους με την τεχνική του «καρότου» → πρβ. σχετικό υλικό «Τα Αρχεία του Υπεδάφους</w:t>
      </w:r>
      <w:r w:rsidRPr="00955028">
        <w:rPr>
          <w:rFonts w:ascii="Arial" w:hAnsi="Arial" w:cs="Arial"/>
          <w:lang w:val="el-GR"/>
        </w:rPr>
        <w:t>»</w:t>
      </w:r>
    </w:p>
    <w:p w14:paraId="0A11030B" w14:textId="77777777" w:rsidR="003A5E7F" w:rsidRPr="00955028" w:rsidRDefault="003A5E7F" w:rsidP="003A5E7F">
      <w:pPr>
        <w:pStyle w:val="Standard"/>
        <w:rPr>
          <w:rFonts w:ascii="Arial" w:hAnsi="Arial" w:cs="Arial"/>
          <w:b/>
          <w:bCs/>
          <w:lang w:val="el-GR"/>
        </w:rPr>
      </w:pPr>
    </w:p>
    <w:p w14:paraId="49AE6B27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[</w:t>
      </w:r>
      <w:r w:rsidRPr="00955028">
        <w:rPr>
          <w:rFonts w:ascii="Arial" w:hAnsi="Arial" w:cs="Arial"/>
          <w:b/>
          <w:lang w:val="fr-CH"/>
        </w:rPr>
        <w:t>SLIDE</w:t>
      </w:r>
      <w:r w:rsidRPr="00955028">
        <w:rPr>
          <w:rFonts w:ascii="Arial" w:hAnsi="Arial" w:cs="Arial"/>
          <w:b/>
          <w:lang w:val="el-GR"/>
        </w:rPr>
        <w:t xml:space="preserve"> 33</w:t>
      </w:r>
      <w:r>
        <w:rPr>
          <w:rFonts w:ascii="Arial" w:hAnsi="Arial" w:cs="Arial"/>
          <w:b/>
          <w:lang w:val="el-GR"/>
        </w:rPr>
        <w:t>]</w:t>
      </w:r>
      <w:r w:rsidRPr="00955028">
        <w:rPr>
          <w:rFonts w:ascii="Arial" w:hAnsi="Arial" w:cs="Arial"/>
          <w:b/>
          <w:lang w:val="el-GR"/>
        </w:rPr>
        <w:t xml:space="preserve"> – το στρώμα με τις κεραμίδες</w:t>
      </w:r>
    </w:p>
    <w:p w14:paraId="43518CD0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  <w:r w:rsidRPr="00955028">
        <w:rPr>
          <w:rFonts w:ascii="Arial" w:hAnsi="Arial" w:cs="Arial"/>
          <w:lang w:val="el-GR"/>
        </w:rPr>
        <w:lastRenderedPageBreak/>
        <w:t>Σημειώνεται η ακριβής θέση ενσφράγιστων κεραμίδων με το όνομα της θεάς</w:t>
      </w:r>
    </w:p>
    <w:p w14:paraId="2A93D2A4" w14:textId="77777777" w:rsidR="003A5E7F" w:rsidRPr="00955028" w:rsidRDefault="003A5E7F" w:rsidP="003A5E7F">
      <w:pPr>
        <w:pStyle w:val="Standard"/>
        <w:rPr>
          <w:rFonts w:ascii="Arial" w:hAnsi="Arial" w:cs="Arial"/>
          <w:lang w:val="el-GR"/>
        </w:rPr>
      </w:pPr>
    </w:p>
    <w:p w14:paraId="0404B792" w14:textId="77777777" w:rsidR="003A5E7F" w:rsidRPr="00955028" w:rsidRDefault="003A5E7F" w:rsidP="003A5E7F">
      <w:pPr>
        <w:pStyle w:val="Standard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[</w:t>
      </w:r>
      <w:r w:rsidRPr="00955028">
        <w:rPr>
          <w:rFonts w:ascii="Arial" w:hAnsi="Arial" w:cs="Arial"/>
          <w:b/>
          <w:lang w:val="fr-CH"/>
        </w:rPr>
        <w:t>SLIDE</w:t>
      </w:r>
      <w:r w:rsidRPr="00955028">
        <w:rPr>
          <w:rFonts w:ascii="Arial" w:hAnsi="Arial" w:cs="Arial"/>
          <w:b/>
          <w:lang w:val="el-GR"/>
        </w:rPr>
        <w:t xml:space="preserve"> 34-35</w:t>
      </w:r>
      <w:r>
        <w:rPr>
          <w:rFonts w:ascii="Arial" w:hAnsi="Arial" w:cs="Arial"/>
          <w:b/>
          <w:lang w:val="el-GR"/>
        </w:rPr>
        <w:t>]</w:t>
      </w:r>
      <w:r w:rsidRPr="00955028">
        <w:rPr>
          <w:rFonts w:ascii="Arial" w:hAnsi="Arial" w:cs="Arial"/>
          <w:b/>
          <w:lang w:val="el-GR"/>
        </w:rPr>
        <w:t xml:space="preserve"> – Το </w:t>
      </w:r>
      <w:proofErr w:type="spellStart"/>
      <w:r w:rsidRPr="00955028">
        <w:rPr>
          <w:rFonts w:ascii="Arial" w:hAnsi="Arial" w:cs="Arial"/>
          <w:b/>
          <w:lang w:val="el-GR"/>
        </w:rPr>
        <w:t>πρότζεκτ</w:t>
      </w:r>
      <w:proofErr w:type="spellEnd"/>
      <w:r w:rsidRPr="00955028">
        <w:rPr>
          <w:rFonts w:ascii="Arial" w:hAnsi="Arial" w:cs="Arial"/>
          <w:b/>
          <w:lang w:val="el-GR"/>
        </w:rPr>
        <w:t xml:space="preserve"> </w:t>
      </w:r>
      <w:r w:rsidRPr="00955028">
        <w:rPr>
          <w:rFonts w:ascii="Arial" w:hAnsi="Arial" w:cs="Arial"/>
          <w:b/>
          <w:i/>
          <w:iCs/>
          <w:lang w:val="fr-FR"/>
        </w:rPr>
        <w:t>Agora</w:t>
      </w:r>
      <w:r w:rsidRPr="00955028">
        <w:rPr>
          <w:rFonts w:ascii="Arial" w:hAnsi="Arial" w:cs="Arial"/>
          <w:b/>
          <w:i/>
          <w:iCs/>
          <w:lang w:val="el-GR"/>
        </w:rPr>
        <w:t xml:space="preserve"> </w:t>
      </w:r>
      <w:r w:rsidRPr="00955028">
        <w:rPr>
          <w:rFonts w:ascii="Arial" w:hAnsi="Arial" w:cs="Arial"/>
          <w:b/>
          <w:lang w:val="el-GR"/>
        </w:rPr>
        <w:t>(Ελβετία)</w:t>
      </w:r>
    </w:p>
    <w:p w14:paraId="62C62FB3" w14:textId="44031549" w:rsidR="003A5E7F" w:rsidRPr="003A5E7F" w:rsidRDefault="003A5E7F" w:rsidP="003A5E7F">
      <w:pPr>
        <w:pStyle w:val="Standard"/>
        <w:rPr>
          <w:rFonts w:asciiTheme="majorHAnsi" w:hAnsiTheme="majorHAnsi" w:cstheme="majorHAnsi"/>
          <w:b/>
          <w:lang w:val="el-GR"/>
        </w:rPr>
      </w:pPr>
      <w:r w:rsidRPr="00955028">
        <w:rPr>
          <w:rFonts w:ascii="Arial" w:hAnsi="Arial" w:cs="Arial"/>
          <w:lang w:val="el-GR"/>
        </w:rPr>
        <w:t>Παρουσίαση των εκπαιδευτικών προγραμμάτων σχετικά με το ιερό της Αμαρύνθου και την Ερέτρια</w:t>
      </w:r>
    </w:p>
    <w:sectPr w:rsidR="003A5E7F" w:rsidRPr="003A5E7F" w:rsidSect="0046634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9296" w14:textId="77777777" w:rsidR="00B178DF" w:rsidRDefault="00B178DF" w:rsidP="00D6686D">
      <w:pPr>
        <w:spacing w:after="0" w:line="240" w:lineRule="auto"/>
      </w:pPr>
      <w:r>
        <w:separator/>
      </w:r>
    </w:p>
  </w:endnote>
  <w:endnote w:type="continuationSeparator" w:id="0">
    <w:p w14:paraId="699C5718" w14:textId="77777777" w:rsidR="00B178DF" w:rsidRDefault="00B178DF" w:rsidP="00D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165507"/>
      <w:docPartObj>
        <w:docPartGallery w:val="Page Numbers (Bottom of Page)"/>
        <w:docPartUnique/>
      </w:docPartObj>
    </w:sdtPr>
    <w:sdtContent>
      <w:p w14:paraId="4C04B998" w14:textId="334A4F3D" w:rsidR="00D6686D" w:rsidRDefault="00D668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3CAFA8B4" w14:textId="77777777" w:rsidR="00D6686D" w:rsidRDefault="00D66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7986" w14:textId="77777777" w:rsidR="00B178DF" w:rsidRDefault="00B178DF" w:rsidP="00D6686D">
      <w:pPr>
        <w:spacing w:after="0" w:line="240" w:lineRule="auto"/>
      </w:pPr>
      <w:r>
        <w:separator/>
      </w:r>
    </w:p>
  </w:footnote>
  <w:footnote w:type="continuationSeparator" w:id="0">
    <w:p w14:paraId="51590FAC" w14:textId="77777777" w:rsidR="00B178DF" w:rsidRDefault="00B178DF" w:rsidP="00D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C0D5" w14:textId="73A46BBE" w:rsidR="0046634A" w:rsidRDefault="0046634A" w:rsidP="0046634A">
    <w:pPr>
      <w:tabs>
        <w:tab w:val="center" w:pos="4820"/>
        <w:tab w:val="right" w:pos="9923"/>
      </w:tabs>
      <w:outlineLvl w:val="0"/>
      <w:rPr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30E18" wp14:editId="02108649">
          <wp:simplePos x="0" y="0"/>
          <wp:positionH relativeFrom="margin">
            <wp:align>left</wp:align>
          </wp:positionH>
          <wp:positionV relativeFrom="topMargin">
            <wp:posOffset>391672</wp:posOffset>
          </wp:positionV>
          <wp:extent cx="1952625" cy="310515"/>
          <wp:effectExtent l="0" t="0" r="9525" b="0"/>
          <wp:wrapSquare wrapText="bothSides"/>
          <wp:docPr id="1314338181" name="Image 131433818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767949" name="Image 1" descr="Une image contenant texte, Police, Graphique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FR"/>
      </w:rPr>
      <w:t xml:space="preserve"> </w:t>
    </w:r>
    <w:r>
      <w:rPr>
        <w:lang w:val="fr-FR"/>
      </w:rPr>
      <w:tab/>
    </w:r>
    <w:r w:rsidRPr="00D32336">
      <w:rPr>
        <w:b/>
        <w:bCs/>
        <w:color w:val="5B9BD5" w:themeColor="accent1"/>
        <w:lang w:val="el-GR"/>
      </w:rPr>
      <w:t>Το χαμένο Ιερό</w:t>
    </w:r>
    <w:r>
      <w:rPr>
        <w:lang w:val="el-GR"/>
      </w:rPr>
      <w:tab/>
      <w:t xml:space="preserve"> </w:t>
    </w:r>
    <w:bookmarkStart w:id="0" w:name="_Hlk147841943"/>
    <w:r w:rsidRPr="009B22FD">
      <w:rPr>
        <w:rFonts w:ascii="Roboto" w:hAnsi="Roboto" w:cs="Roboto"/>
        <w:lang w:val="el-GR"/>
      </w:rPr>
      <w:t>ΕΑΣΕ / 2023</w:t>
    </w:r>
    <w:bookmarkEnd w:id="0"/>
  </w:p>
  <w:p w14:paraId="31C89002" w14:textId="6C8634CC" w:rsidR="0046634A" w:rsidRDefault="0046634A" w:rsidP="0046634A">
    <w:pPr>
      <w:pStyle w:val="En-tte"/>
    </w:pPr>
  </w:p>
  <w:p w14:paraId="76497464" w14:textId="77777777" w:rsidR="0046634A" w:rsidRPr="009B22FD" w:rsidRDefault="0046634A" w:rsidP="0046634A">
    <w:pPr>
      <w:pStyle w:val="En-tte"/>
    </w:pPr>
  </w:p>
  <w:p w14:paraId="1D60A363" w14:textId="77777777" w:rsidR="0046634A" w:rsidRDefault="004663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03C"/>
    <w:multiLevelType w:val="multilevel"/>
    <w:tmpl w:val="C92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E08A5"/>
    <w:multiLevelType w:val="hybridMultilevel"/>
    <w:tmpl w:val="8116D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5AB"/>
    <w:multiLevelType w:val="hybridMultilevel"/>
    <w:tmpl w:val="8CE6B9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090C"/>
    <w:multiLevelType w:val="hybridMultilevel"/>
    <w:tmpl w:val="981600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79E0"/>
    <w:multiLevelType w:val="hybridMultilevel"/>
    <w:tmpl w:val="CF9E7C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74A30"/>
    <w:multiLevelType w:val="hybridMultilevel"/>
    <w:tmpl w:val="3B76A7F6"/>
    <w:lvl w:ilvl="0" w:tplc="059215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E23F9F"/>
    <w:multiLevelType w:val="hybridMultilevel"/>
    <w:tmpl w:val="CBF4F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C0FA6"/>
    <w:multiLevelType w:val="hybridMultilevel"/>
    <w:tmpl w:val="3B7A2A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9735940">
    <w:abstractNumId w:val="0"/>
  </w:num>
  <w:num w:numId="2" w16cid:durableId="792141614">
    <w:abstractNumId w:val="4"/>
  </w:num>
  <w:num w:numId="3" w16cid:durableId="1925140541">
    <w:abstractNumId w:val="3"/>
  </w:num>
  <w:num w:numId="4" w16cid:durableId="1420053559">
    <w:abstractNumId w:val="2"/>
  </w:num>
  <w:num w:numId="5" w16cid:durableId="1905336154">
    <w:abstractNumId w:val="1"/>
  </w:num>
  <w:num w:numId="6" w16cid:durableId="1101805206">
    <w:abstractNumId w:val="6"/>
  </w:num>
  <w:num w:numId="7" w16cid:durableId="1140613203">
    <w:abstractNumId w:val="5"/>
  </w:num>
  <w:num w:numId="8" w16cid:durableId="144014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8"/>
    <w:rsid w:val="00063559"/>
    <w:rsid w:val="00111D52"/>
    <w:rsid w:val="00112E8D"/>
    <w:rsid w:val="00180905"/>
    <w:rsid w:val="001A7D74"/>
    <w:rsid w:val="0032221E"/>
    <w:rsid w:val="00340D5E"/>
    <w:rsid w:val="00392471"/>
    <w:rsid w:val="003A5E7F"/>
    <w:rsid w:val="003C6B77"/>
    <w:rsid w:val="003D41CC"/>
    <w:rsid w:val="0046634A"/>
    <w:rsid w:val="004A4400"/>
    <w:rsid w:val="004F48BA"/>
    <w:rsid w:val="00555373"/>
    <w:rsid w:val="00572EF5"/>
    <w:rsid w:val="0059200D"/>
    <w:rsid w:val="005968B2"/>
    <w:rsid w:val="005978AA"/>
    <w:rsid w:val="005D1C5E"/>
    <w:rsid w:val="00807FCE"/>
    <w:rsid w:val="00812CF7"/>
    <w:rsid w:val="00824475"/>
    <w:rsid w:val="00955028"/>
    <w:rsid w:val="00972C6B"/>
    <w:rsid w:val="009D692D"/>
    <w:rsid w:val="00A85B78"/>
    <w:rsid w:val="00AC5AF2"/>
    <w:rsid w:val="00B178DF"/>
    <w:rsid w:val="00B9412C"/>
    <w:rsid w:val="00B96EDE"/>
    <w:rsid w:val="00C25328"/>
    <w:rsid w:val="00D347BE"/>
    <w:rsid w:val="00D6686D"/>
    <w:rsid w:val="00DB34EE"/>
    <w:rsid w:val="00DF7C13"/>
    <w:rsid w:val="00E055A8"/>
    <w:rsid w:val="00E63DBF"/>
    <w:rsid w:val="00EC2D18"/>
    <w:rsid w:val="00F70C39"/>
    <w:rsid w:val="00F85249"/>
    <w:rsid w:val="00FC086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589C"/>
  <w15:chartTrackingRefBased/>
  <w15:docId w15:val="{94E25DC6-E6F2-4CF2-BF6E-DF0DBF1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A7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F8524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807FC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D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86D"/>
  </w:style>
  <w:style w:type="paragraph" w:styleId="Pieddepage">
    <w:name w:val="footer"/>
    <w:basedOn w:val="Normal"/>
    <w:link w:val="PieddepageCar"/>
    <w:uiPriority w:val="99"/>
    <w:unhideWhenUsed/>
    <w:rsid w:val="00D668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Morry</dc:creator>
  <cp:keywords/>
  <dc:description/>
  <cp:lastModifiedBy>Thierry Theurillat</cp:lastModifiedBy>
  <cp:revision>21</cp:revision>
  <dcterms:created xsi:type="dcterms:W3CDTF">2023-09-26T20:23:00Z</dcterms:created>
  <dcterms:modified xsi:type="dcterms:W3CDTF">2023-10-10T14:26:00Z</dcterms:modified>
</cp:coreProperties>
</file>